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2C77" w:rsidRDefault="00313741" w:rsidP="0031374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C7F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нформаци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</w:p>
    <w:p w:rsidR="00313741" w:rsidRDefault="00313741" w:rsidP="0031374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7F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 </w:t>
      </w:r>
      <w:r w:rsidRPr="00FC14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получении права</w:t>
      </w:r>
      <w:r w:rsidRPr="00BC7F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57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прямо самостоятельно</w:t>
      </w:r>
      <w:r w:rsidRPr="00D85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7F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распоряжаться определенным количеством голосов, приходящихся на голосующие акции открытого акционерного общества, если указанное количество голосов составляет 5 процентов либо стало больше 5, 10, 15, 20, 25, 30, 50 или 75 процентов от общего количества голосов, приходящихся на голосующие акции этого общества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313741" w:rsidTr="006D3693">
        <w:tc>
          <w:tcPr>
            <w:tcW w:w="4785" w:type="dxa"/>
          </w:tcPr>
          <w:p w:rsidR="00313741" w:rsidRDefault="00313741" w:rsidP="006D3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олное наименование и местонахождение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(для юридических лиц), фамилия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собственное имя, отчество (если таковое имеется)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физических лиц и индивидуальных предпринимателей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контактный телефон </w:t>
            </w:r>
            <w:r w:rsidRPr="002E60F2">
              <w:rPr>
                <w:rFonts w:ascii="Times New Roman" w:hAnsi="Times New Roman"/>
                <w:sz w:val="24"/>
                <w:szCs w:val="24"/>
              </w:rPr>
              <w:t>лица, которое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E60F2">
              <w:rPr>
                <w:rFonts w:ascii="Times New Roman" w:hAnsi="Times New Roman"/>
                <w:sz w:val="24"/>
                <w:szCs w:val="24"/>
              </w:rPr>
              <w:t xml:space="preserve">обрело </w:t>
            </w:r>
            <w:r w:rsidRPr="00AE6AC1">
              <w:rPr>
                <w:rFonts w:ascii="Times New Roman" w:hAnsi="Times New Roman"/>
                <w:b/>
                <w:sz w:val="24"/>
                <w:szCs w:val="24"/>
              </w:rPr>
              <w:t>право прямо</w:t>
            </w:r>
            <w:r w:rsidRPr="00D857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самостоятельно</w:t>
            </w:r>
            <w:r w:rsidRPr="002E60F2">
              <w:rPr>
                <w:rFonts w:ascii="Times New Roman" w:hAnsi="Times New Roman"/>
                <w:sz w:val="24"/>
                <w:szCs w:val="24"/>
              </w:rPr>
              <w:t xml:space="preserve"> распоряжаться голосами, приходящимися на голосующие акции открытого акционерного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- лицо)</w:t>
            </w:r>
          </w:p>
        </w:tc>
        <w:tc>
          <w:tcPr>
            <w:tcW w:w="4786" w:type="dxa"/>
          </w:tcPr>
          <w:p w:rsidR="00313741" w:rsidRDefault="005C6612" w:rsidP="005C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66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Закрытое акционерное общество </w:t>
            </w:r>
            <w:r w:rsidR="00581B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C66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Траст-Запад</w:t>
            </w:r>
            <w:r w:rsidR="00581B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5C66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Д.У.</w:t>
            </w:r>
          </w:p>
          <w:p w:rsidR="005C6612" w:rsidRDefault="005C6612" w:rsidP="005C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местонахождение: </w:t>
            </w:r>
            <w:r w:rsidRPr="005C66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224030, Брестская обл., г. Брест, ул. Советская, </w:t>
            </w:r>
            <w:proofErr w:type="gramStart"/>
            <w:r w:rsidRPr="005C66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  93</w:t>
            </w:r>
            <w:proofErr w:type="gramEnd"/>
            <w:r w:rsidRPr="005C66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,95, ком. 46</w:t>
            </w:r>
          </w:p>
          <w:p w:rsidR="005C6612" w:rsidRDefault="005C6612" w:rsidP="005C66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(0162) 53-61-00</w:t>
            </w:r>
          </w:p>
        </w:tc>
      </w:tr>
      <w:tr w:rsidR="00313741" w:rsidTr="006D3693">
        <w:tc>
          <w:tcPr>
            <w:tcW w:w="4785" w:type="dxa"/>
          </w:tcPr>
          <w:p w:rsidR="00313741" w:rsidRDefault="00313741" w:rsidP="006D3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олное наименование и местонахождение открытого акционерного общества, в отношении голосующих акций которого лицом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приобретено право прямо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распоряжаться голосами </w:t>
            </w:r>
          </w:p>
        </w:tc>
        <w:tc>
          <w:tcPr>
            <w:tcW w:w="4786" w:type="dxa"/>
          </w:tcPr>
          <w:p w:rsidR="00313741" w:rsidRDefault="007416CF" w:rsidP="00741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4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Оснежицкое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416CF" w:rsidRDefault="007416CF" w:rsidP="00741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местонахождение: </w:t>
            </w:r>
            <w:r w:rsidRPr="0074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225751, Брестская обл., Пинский р-н, агрогородок </w:t>
            </w:r>
            <w:proofErr w:type="spellStart"/>
            <w:r w:rsidRPr="0074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Оснежицы</w:t>
            </w:r>
            <w:proofErr w:type="spellEnd"/>
            <w:r w:rsidRPr="0074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Ленина, дом 9</w:t>
            </w:r>
          </w:p>
          <w:p w:rsidR="007416CF" w:rsidRDefault="007416CF" w:rsidP="00741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13741" w:rsidTr="006D3693">
        <w:tc>
          <w:tcPr>
            <w:tcW w:w="4785" w:type="dxa"/>
          </w:tcPr>
          <w:p w:rsidR="00313741" w:rsidRDefault="00313741" w:rsidP="006D3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основание приобретения права прямо распоряжаться голосами простых (обыкновенных) акций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(зачисление на счет «депо»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BD2D6B" w:rsidRDefault="00BD2D6B" w:rsidP="00741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зачисления на счет «депо» - </w:t>
            </w:r>
            <w:r w:rsidR="0074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24.10.2024, </w:t>
            </w:r>
          </w:p>
          <w:p w:rsidR="00313741" w:rsidRDefault="00BD2D6B" w:rsidP="00741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основание: </w:t>
            </w:r>
            <w:r w:rsidR="0074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договоры на доверительное управление ценными бумагами (акции</w:t>
            </w:r>
            <w:r w:rsidR="00A730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13741" w:rsidTr="00BD2D6B">
        <w:tc>
          <w:tcPr>
            <w:tcW w:w="4785" w:type="dxa"/>
          </w:tcPr>
          <w:p w:rsidR="00313741" w:rsidRDefault="00313741" w:rsidP="006D3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оличество простых (обыкновенных) акций открытого акционерного общества, поступивших </w:t>
            </w:r>
            <w:r w:rsidRPr="00FE1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 владение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лица с указанием доли этих акций (в процентах) в общем количестве эмитированных открытым акционерным обществом простых (обыкновенных) акций </w:t>
            </w:r>
          </w:p>
        </w:tc>
        <w:tc>
          <w:tcPr>
            <w:tcW w:w="4786" w:type="dxa"/>
            <w:vAlign w:val="center"/>
          </w:tcPr>
          <w:p w:rsidR="00313741" w:rsidRDefault="007416CF" w:rsidP="00BD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42 748 штук;</w:t>
            </w:r>
          </w:p>
          <w:p w:rsidR="007416CF" w:rsidRDefault="007416CF" w:rsidP="00BD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6,2148%</w:t>
            </w:r>
          </w:p>
        </w:tc>
      </w:tr>
      <w:tr w:rsidR="00313741" w:rsidTr="00BD2D6B">
        <w:tc>
          <w:tcPr>
            <w:tcW w:w="4785" w:type="dxa"/>
          </w:tcPr>
          <w:p w:rsidR="00313741" w:rsidRDefault="00313741" w:rsidP="006D3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бщее количество простых (обыкновенных) акций открытого акционерного общества, находящихся во </w:t>
            </w:r>
            <w:r w:rsidRPr="00FE1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владении</w:t>
            </w:r>
            <w:r w:rsidRPr="00335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учетом простых (обыкновенных) акций открытого акционерного общества, поступивших в его владение в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езультате последней сделки, доля</w:t>
            </w:r>
            <w:r w:rsidRPr="001E6B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 процентах) в общем количестве эмитированных открытым акционерным обществом простых (обыкновенных) акций после совершения сделки </w:t>
            </w:r>
          </w:p>
        </w:tc>
        <w:tc>
          <w:tcPr>
            <w:tcW w:w="4786" w:type="dxa"/>
            <w:vAlign w:val="center"/>
          </w:tcPr>
          <w:p w:rsidR="007416CF" w:rsidRPr="007416CF" w:rsidRDefault="007416CF" w:rsidP="00BD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42 748 штук;</w:t>
            </w:r>
          </w:p>
          <w:p w:rsidR="00313741" w:rsidRDefault="007416CF" w:rsidP="00BD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6,2148%</w:t>
            </w:r>
          </w:p>
        </w:tc>
      </w:tr>
    </w:tbl>
    <w:p w:rsidR="00313741" w:rsidRDefault="00313741" w:rsidP="0031374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13741" w:rsidSect="001F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41"/>
    <w:rsid w:val="00191ACF"/>
    <w:rsid w:val="001F658B"/>
    <w:rsid w:val="00292C77"/>
    <w:rsid w:val="00313741"/>
    <w:rsid w:val="003F0A31"/>
    <w:rsid w:val="00581BF2"/>
    <w:rsid w:val="005C6612"/>
    <w:rsid w:val="00621D96"/>
    <w:rsid w:val="007416CF"/>
    <w:rsid w:val="00780212"/>
    <w:rsid w:val="008F1ACB"/>
    <w:rsid w:val="00A73021"/>
    <w:rsid w:val="00BD2D6B"/>
    <w:rsid w:val="00C444C7"/>
    <w:rsid w:val="00D467BD"/>
    <w:rsid w:val="00D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E65E2"/>
  <w15:docId w15:val="{9A2D3B60-35D5-4F2A-8414-5C556EA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292C7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Konsalt</dc:creator>
  <cp:lastModifiedBy>Depo2</cp:lastModifiedBy>
  <cp:revision>4</cp:revision>
  <cp:lastPrinted>2024-10-29T11:36:00Z</cp:lastPrinted>
  <dcterms:created xsi:type="dcterms:W3CDTF">2024-10-29T08:17:00Z</dcterms:created>
  <dcterms:modified xsi:type="dcterms:W3CDTF">2024-10-29T11:40:00Z</dcterms:modified>
</cp:coreProperties>
</file>